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84" w:rsidRDefault="00581401" w:rsidP="002921DE">
      <w:pPr>
        <w:tabs>
          <w:tab w:val="left" w:pos="5890"/>
        </w:tabs>
        <w:rPr>
          <w:rFonts w:cs="Arial"/>
          <w:b/>
          <w:color w:val="7030A0"/>
          <w:sz w:val="36"/>
          <w:szCs w:val="36"/>
          <w:lang w:eastAsia="es-ES"/>
        </w:rPr>
      </w:pPr>
      <w:r w:rsidRPr="00581401">
        <w:rPr>
          <w:rFonts w:cs="Arial"/>
          <w:b/>
          <w:color w:val="7030A0"/>
          <w:sz w:val="36"/>
          <w:szCs w:val="36"/>
          <w:lang w:eastAsia="es-ES"/>
        </w:rPr>
        <w:t>Les bases de dades com a plataforma de negocis internacional</w:t>
      </w:r>
      <w:r>
        <w:rPr>
          <w:rFonts w:cs="Arial"/>
          <w:b/>
          <w:color w:val="7030A0"/>
          <w:sz w:val="36"/>
          <w:szCs w:val="36"/>
          <w:lang w:eastAsia="es-ES"/>
        </w:rPr>
        <w:t>s</w:t>
      </w:r>
    </w:p>
    <w:p w:rsidR="00F22D84" w:rsidRDefault="00F22D84" w:rsidP="00F22D84">
      <w:pPr>
        <w:tabs>
          <w:tab w:val="left" w:pos="5890"/>
        </w:tabs>
        <w:rPr>
          <w:rFonts w:cs="Arial"/>
          <w:b/>
          <w:color w:val="7030A0"/>
          <w:sz w:val="36"/>
          <w:szCs w:val="36"/>
          <w:lang w:eastAsia="es-ES"/>
        </w:rPr>
      </w:pPr>
      <w:r>
        <w:rPr>
          <w:rFonts w:cs="Arial"/>
          <w:b/>
          <w:color w:val="7030A0"/>
          <w:sz w:val="36"/>
          <w:szCs w:val="36"/>
          <w:lang w:eastAsia="es-ES"/>
        </w:rPr>
        <w:t>Assessorament Standard en bases de dades</w:t>
      </w:r>
    </w:p>
    <w:p w:rsidR="00E641E3" w:rsidRDefault="00F22D84" w:rsidP="00F22D84">
      <w:pPr>
        <w:tabs>
          <w:tab w:val="left" w:pos="5410"/>
          <w:tab w:val="left" w:pos="5890"/>
        </w:tabs>
        <w:jc w:val="both"/>
        <w:rPr>
          <w:rFonts w:eastAsia="Times New Roman"/>
          <w:sz w:val="28"/>
          <w:szCs w:val="28"/>
          <w:lang w:eastAsia="es-ES"/>
        </w:rPr>
      </w:pPr>
      <w:r w:rsidRPr="0030622D">
        <w:rPr>
          <w:rFonts w:eastAsia="Times New Roman"/>
          <w:sz w:val="28"/>
          <w:szCs w:val="28"/>
          <w:lang w:eastAsia="es-ES"/>
        </w:rPr>
        <w:t xml:space="preserve">La fitxa té per objectiu </w:t>
      </w:r>
      <w:r>
        <w:rPr>
          <w:rFonts w:eastAsia="Times New Roman"/>
          <w:sz w:val="28"/>
          <w:szCs w:val="28"/>
          <w:lang w:eastAsia="es-ES"/>
        </w:rPr>
        <w:t>analitzar</w:t>
      </w:r>
      <w:r w:rsidRPr="0030622D">
        <w:rPr>
          <w:rFonts w:eastAsia="Times New Roman"/>
          <w:sz w:val="28"/>
          <w:szCs w:val="28"/>
          <w:lang w:eastAsia="es-ES"/>
        </w:rPr>
        <w:t xml:space="preserve"> les necessitats </w:t>
      </w:r>
      <w:r>
        <w:rPr>
          <w:rFonts w:eastAsia="Times New Roman"/>
          <w:sz w:val="28"/>
          <w:szCs w:val="28"/>
          <w:lang w:eastAsia="es-ES"/>
        </w:rPr>
        <w:t xml:space="preserve">en bases de dades </w:t>
      </w:r>
      <w:r w:rsidR="005359B1" w:rsidRPr="0030622D">
        <w:rPr>
          <w:rFonts w:eastAsia="Times New Roman"/>
          <w:sz w:val="28"/>
          <w:szCs w:val="28"/>
          <w:lang w:eastAsia="es-ES"/>
        </w:rPr>
        <w:t>de</w:t>
      </w:r>
      <w:r w:rsidR="005359B1">
        <w:rPr>
          <w:rFonts w:eastAsia="Times New Roman"/>
          <w:sz w:val="28"/>
          <w:szCs w:val="28"/>
          <w:lang w:eastAsia="es-ES"/>
        </w:rPr>
        <w:t>ls assistents</w:t>
      </w:r>
      <w:r w:rsidR="005359B1" w:rsidRPr="0030622D">
        <w:rPr>
          <w:rFonts w:eastAsia="Times New Roman"/>
          <w:sz w:val="28"/>
          <w:szCs w:val="28"/>
          <w:lang w:eastAsia="es-ES"/>
        </w:rPr>
        <w:t xml:space="preserve"> </w:t>
      </w:r>
      <w:r w:rsidRPr="0030622D">
        <w:rPr>
          <w:rFonts w:eastAsia="Times New Roman"/>
          <w:sz w:val="28"/>
          <w:szCs w:val="28"/>
          <w:lang w:eastAsia="es-ES"/>
        </w:rPr>
        <w:t xml:space="preserve">i formar grups els més homogenis possible per a les sessions </w:t>
      </w:r>
      <w:r>
        <w:rPr>
          <w:rFonts w:eastAsia="Times New Roman"/>
          <w:sz w:val="28"/>
          <w:szCs w:val="28"/>
          <w:lang w:eastAsia="es-ES"/>
        </w:rPr>
        <w:t xml:space="preserve">de treball grupals. La fitxa és prèvia </w:t>
      </w:r>
      <w:r w:rsidRPr="0030622D">
        <w:rPr>
          <w:rFonts w:eastAsia="Times New Roman"/>
          <w:sz w:val="28"/>
          <w:szCs w:val="28"/>
          <w:lang w:eastAsia="es-ES"/>
        </w:rPr>
        <w:t>al paga</w:t>
      </w:r>
      <w:r>
        <w:rPr>
          <w:rFonts w:eastAsia="Times New Roman"/>
          <w:sz w:val="28"/>
          <w:szCs w:val="28"/>
          <w:lang w:eastAsia="es-ES"/>
        </w:rPr>
        <w:t xml:space="preserve">ment de la inscripció al servei. Des del Departament internacional de la Cambra ens posarem en contacte amb Vosaltres per validar la vostra inscripció. </w:t>
      </w:r>
    </w:p>
    <w:p w:rsidR="00F22D84" w:rsidRDefault="00F22D84" w:rsidP="00F22D84">
      <w:pPr>
        <w:tabs>
          <w:tab w:val="left" w:pos="5410"/>
          <w:tab w:val="left" w:pos="5890"/>
        </w:tabs>
        <w:jc w:val="both"/>
        <w:rPr>
          <w:rFonts w:eastAsia="Times New Roman"/>
          <w:sz w:val="28"/>
          <w:szCs w:val="28"/>
          <w:lang w:eastAsia="es-ES"/>
        </w:rPr>
      </w:pPr>
      <w:r>
        <w:rPr>
          <w:rFonts w:eastAsia="Times New Roman"/>
          <w:sz w:val="28"/>
          <w:szCs w:val="28"/>
          <w:lang w:eastAsia="es-ES"/>
        </w:rPr>
        <w:t xml:space="preserve">Més informació Marc Prat – </w:t>
      </w:r>
      <w:hyperlink r:id="rId8" w:history="1">
        <w:r w:rsidRPr="00970E71">
          <w:rPr>
            <w:rStyle w:val="Hipervnculo"/>
            <w:rFonts w:eastAsia="Times New Roman"/>
            <w:sz w:val="28"/>
            <w:szCs w:val="28"/>
            <w:lang w:eastAsia="es-ES"/>
          </w:rPr>
          <w:t>mprat@cambrabcn.cat</w:t>
        </w:r>
      </w:hyperlink>
    </w:p>
    <w:p w:rsidR="00F22D84" w:rsidRPr="001023DC" w:rsidRDefault="00F22D84" w:rsidP="00F22D84">
      <w:pPr>
        <w:pStyle w:val="Ttulo2"/>
        <w:rPr>
          <w:rFonts w:ascii="Calibri" w:hAnsi="Calibri"/>
          <w:b/>
          <w:sz w:val="28"/>
          <w:szCs w:val="28"/>
          <w:lang w:val="ca-ES"/>
        </w:rPr>
      </w:pPr>
      <w:r w:rsidRPr="001023DC">
        <w:rPr>
          <w:rFonts w:ascii="Calibri" w:hAnsi="Calibri"/>
          <w:b/>
          <w:sz w:val="28"/>
          <w:szCs w:val="28"/>
          <w:u w:val="none"/>
          <w:lang w:val="ca-ES"/>
        </w:rPr>
        <w:t>1) Dades d’identificació de l’empresa</w:t>
      </w:r>
      <w:r>
        <w:rPr>
          <w:rFonts w:ascii="Calibri" w:hAnsi="Calibri"/>
          <w:b/>
          <w:sz w:val="28"/>
          <w:szCs w:val="28"/>
          <w:u w:val="none"/>
          <w:lang w:val="ca-ES"/>
        </w:rPr>
        <w:t xml:space="preserve"> / assistent</w:t>
      </w:r>
    </w:p>
    <w:p w:rsidR="00F22D84" w:rsidRPr="001023DC" w:rsidRDefault="00F22D84" w:rsidP="00F22D84">
      <w:pPr>
        <w:spacing w:after="0" w:line="360" w:lineRule="auto"/>
        <w:rPr>
          <w:b/>
          <w:sz w:val="24"/>
          <w:u w:val="single"/>
        </w:rPr>
      </w:pPr>
    </w:p>
    <w:tbl>
      <w:tblPr>
        <w:tblW w:w="8222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105"/>
        <w:gridCol w:w="60"/>
        <w:gridCol w:w="1116"/>
        <w:gridCol w:w="30"/>
        <w:gridCol w:w="1454"/>
        <w:gridCol w:w="3172"/>
      </w:tblGrid>
      <w:tr w:rsidR="00F22D84" w:rsidRPr="001023DC" w:rsidTr="00BC0413">
        <w:trPr>
          <w:trHeight w:val="340"/>
        </w:trPr>
        <w:tc>
          <w:tcPr>
            <w:tcW w:w="24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Nom de l’empresa:</w:t>
            </w:r>
          </w:p>
        </w:tc>
        <w:tc>
          <w:tcPr>
            <w:tcW w:w="57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trHeight w:val="340"/>
        </w:trPr>
        <w:tc>
          <w:tcPr>
            <w:tcW w:w="24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NIF: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trHeight w:val="340"/>
        </w:trPr>
        <w:tc>
          <w:tcPr>
            <w:tcW w:w="2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Domicili Social: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trHeight w:val="340"/>
        </w:trPr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Localitat: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Codi Postal: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trHeight w:val="340"/>
        </w:trPr>
        <w:tc>
          <w:tcPr>
            <w:tcW w:w="128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Telèfon:</w:t>
            </w:r>
          </w:p>
        </w:tc>
        <w:tc>
          <w:tcPr>
            <w:tcW w:w="22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Mòbil</w:t>
            </w: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trHeight w:val="340"/>
        </w:trPr>
        <w:tc>
          <w:tcPr>
            <w:tcW w:w="128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e-mail:</w:t>
            </w:r>
          </w:p>
        </w:tc>
        <w:tc>
          <w:tcPr>
            <w:tcW w:w="6937" w:type="dxa"/>
            <w:gridSpan w:val="6"/>
            <w:tcBorders>
              <w:lef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trHeight w:val="340"/>
        </w:trPr>
        <w:tc>
          <w:tcPr>
            <w:tcW w:w="23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Persona de contacte</w:t>
            </w:r>
            <w:r w:rsidRPr="001023DC">
              <w:rPr>
                <w:sz w:val="24"/>
              </w:rPr>
              <w:t>:</w:t>
            </w:r>
          </w:p>
        </w:tc>
        <w:tc>
          <w:tcPr>
            <w:tcW w:w="5832" w:type="dxa"/>
            <w:gridSpan w:val="5"/>
            <w:tcBorders>
              <w:lef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59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WEB de l’empresa</w:t>
            </w:r>
          </w:p>
        </w:tc>
        <w:tc>
          <w:tcPr>
            <w:tcW w:w="46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</w:tbl>
    <w:p w:rsidR="00F22D84" w:rsidRDefault="00F22D84" w:rsidP="00F22D84">
      <w:pPr>
        <w:spacing w:after="0" w:line="360" w:lineRule="auto"/>
        <w:rPr>
          <w:sz w:val="24"/>
        </w:rPr>
      </w:pPr>
    </w:p>
    <w:p w:rsidR="00F22D84" w:rsidRPr="001023DC" w:rsidRDefault="00F22D84" w:rsidP="00F22D84">
      <w:pPr>
        <w:pStyle w:val="Ttulo2"/>
        <w:rPr>
          <w:rFonts w:ascii="Calibri" w:hAnsi="Calibri"/>
          <w:b/>
          <w:sz w:val="28"/>
          <w:szCs w:val="28"/>
          <w:lang w:val="ca-ES"/>
        </w:rPr>
      </w:pPr>
      <w:r>
        <w:rPr>
          <w:rFonts w:ascii="Calibri" w:hAnsi="Calibri"/>
          <w:b/>
          <w:sz w:val="28"/>
          <w:szCs w:val="28"/>
          <w:u w:val="none"/>
          <w:lang w:val="ca-ES"/>
        </w:rPr>
        <w:t>2</w:t>
      </w:r>
      <w:r w:rsidRPr="001023DC">
        <w:rPr>
          <w:rFonts w:ascii="Calibri" w:hAnsi="Calibri"/>
          <w:b/>
          <w:sz w:val="28"/>
          <w:szCs w:val="28"/>
          <w:u w:val="none"/>
          <w:lang w:val="ca-ES"/>
        </w:rPr>
        <w:t>) D</w:t>
      </w:r>
      <w:r>
        <w:rPr>
          <w:rFonts w:ascii="Calibri" w:hAnsi="Calibri"/>
          <w:b/>
          <w:sz w:val="28"/>
          <w:szCs w:val="28"/>
          <w:u w:val="none"/>
          <w:lang w:val="ca-ES"/>
        </w:rPr>
        <w:t xml:space="preserve">escripció </w:t>
      </w:r>
      <w:r w:rsidRPr="001023DC">
        <w:rPr>
          <w:rFonts w:ascii="Calibri" w:hAnsi="Calibri"/>
          <w:b/>
          <w:sz w:val="28"/>
          <w:szCs w:val="28"/>
          <w:u w:val="none"/>
          <w:lang w:val="ca-ES"/>
        </w:rPr>
        <w:t>de l’empresa</w:t>
      </w:r>
    </w:p>
    <w:p w:rsidR="00F22D84" w:rsidRPr="001023DC" w:rsidRDefault="00F22D84" w:rsidP="00F22D84">
      <w:pPr>
        <w:spacing w:after="0" w:line="360" w:lineRule="auto"/>
        <w:rPr>
          <w:sz w:val="24"/>
        </w:rPr>
      </w:pPr>
    </w:p>
    <w:tbl>
      <w:tblPr>
        <w:tblW w:w="8570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6"/>
        <w:gridCol w:w="4595"/>
      </w:tblGrid>
      <w:tr w:rsidR="00F22D84" w:rsidRPr="001023DC" w:rsidTr="00BC0413">
        <w:trPr>
          <w:cantSplit/>
          <w:trHeight w:val="449"/>
        </w:trPr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t>Tipus d’empresa:</w:t>
            </w:r>
          </w:p>
        </w:tc>
        <w:tc>
          <w:tcPr>
            <w:tcW w:w="46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sym w:font="Symbol" w:char="F096"/>
            </w:r>
            <w:r w:rsidRPr="001023DC">
              <w:rPr>
                <w:sz w:val="24"/>
              </w:rPr>
              <w:t xml:space="preserve"> Fabricant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cantSplit/>
          <w:trHeight w:val="343"/>
        </w:trPr>
        <w:tc>
          <w:tcPr>
            <w:tcW w:w="3975" w:type="dxa"/>
            <w:gridSpan w:val="2"/>
            <w:tcBorders>
              <w:top w:val="nil"/>
              <w:righ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sym w:font="Symbol" w:char="F096"/>
            </w:r>
            <w:r>
              <w:rPr>
                <w:sz w:val="24"/>
              </w:rPr>
              <w:t xml:space="preserve"> Comercial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cantSplit/>
          <w:trHeight w:val="343"/>
        </w:trPr>
        <w:tc>
          <w:tcPr>
            <w:tcW w:w="3975" w:type="dxa"/>
            <w:gridSpan w:val="2"/>
            <w:tcBorders>
              <w:top w:val="nil"/>
              <w:righ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 w:rsidRPr="001023DC">
              <w:rPr>
                <w:sz w:val="24"/>
              </w:rPr>
              <w:sym w:font="Symbol" w:char="F096"/>
            </w:r>
            <w:r w:rsidRPr="001023DC">
              <w:rPr>
                <w:sz w:val="24"/>
              </w:rPr>
              <w:t xml:space="preserve"> </w:t>
            </w:r>
            <w:r>
              <w:rPr>
                <w:sz w:val="24"/>
              </w:rPr>
              <w:t>Serveis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</w:tcBorders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22D84" w:rsidRPr="001023DC" w:rsidTr="00BC0413">
        <w:trPr>
          <w:cantSplit/>
          <w:trHeight w:val="435"/>
        </w:trPr>
        <w:tc>
          <w:tcPr>
            <w:tcW w:w="85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22D84" w:rsidRPr="001023DC" w:rsidRDefault="00F22D84" w:rsidP="00BC0413">
            <w:pPr>
              <w:spacing w:after="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Activitat de l’empresa:</w:t>
            </w:r>
          </w:p>
        </w:tc>
      </w:tr>
      <w:tr w:rsidR="00F22D84" w:rsidRPr="005B2379" w:rsidTr="00BC0413">
        <w:trPr>
          <w:cantSplit/>
          <w:trHeight w:val="689"/>
        </w:trPr>
        <w:tc>
          <w:tcPr>
            <w:tcW w:w="85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84" w:rsidRPr="005B2379" w:rsidRDefault="00F22D84" w:rsidP="00BC0413">
            <w:pPr>
              <w:spacing w:after="0" w:line="360" w:lineRule="auto"/>
              <w:jc w:val="both"/>
              <w:rPr>
                <w:sz w:val="24"/>
                <w:lang w:val="es-ES"/>
              </w:rPr>
            </w:pPr>
          </w:p>
        </w:tc>
      </w:tr>
    </w:tbl>
    <w:p w:rsidR="00F22D84" w:rsidRDefault="00F22D84" w:rsidP="00F22D84">
      <w:pPr>
        <w:spacing w:after="0" w:line="360" w:lineRule="auto"/>
        <w:rPr>
          <w:sz w:val="24"/>
        </w:rPr>
      </w:pPr>
    </w:p>
    <w:p w:rsidR="00F22D84" w:rsidRDefault="00F22D84" w:rsidP="00F22D84">
      <w:pPr>
        <w:spacing w:after="0" w:line="360" w:lineRule="auto"/>
        <w:rPr>
          <w:sz w:val="24"/>
        </w:rPr>
      </w:pPr>
    </w:p>
    <w:p w:rsidR="00F22D84" w:rsidRDefault="00F22D84" w:rsidP="00F22D84">
      <w:pPr>
        <w:spacing w:after="0" w:line="360" w:lineRule="auto"/>
        <w:rPr>
          <w:sz w:val="24"/>
        </w:rPr>
      </w:pPr>
    </w:p>
    <w:p w:rsidR="00F22D84" w:rsidRPr="001023DC" w:rsidRDefault="00F22D84" w:rsidP="00F22D84">
      <w:pPr>
        <w:pStyle w:val="Ttulo2"/>
        <w:rPr>
          <w:rFonts w:ascii="Calibri" w:hAnsi="Calibri"/>
          <w:b/>
          <w:sz w:val="28"/>
          <w:szCs w:val="28"/>
          <w:lang w:val="ca-ES"/>
        </w:rPr>
      </w:pPr>
      <w:r>
        <w:rPr>
          <w:rFonts w:ascii="Calibri" w:hAnsi="Calibri"/>
          <w:b/>
          <w:sz w:val="28"/>
          <w:szCs w:val="28"/>
          <w:u w:val="none"/>
          <w:lang w:val="ca-ES"/>
        </w:rPr>
        <w:t>3</w:t>
      </w:r>
      <w:r w:rsidRPr="001023DC">
        <w:rPr>
          <w:rFonts w:ascii="Calibri" w:hAnsi="Calibri"/>
          <w:b/>
          <w:sz w:val="28"/>
          <w:szCs w:val="28"/>
          <w:u w:val="none"/>
          <w:lang w:val="ca-ES"/>
        </w:rPr>
        <w:t xml:space="preserve">) </w:t>
      </w:r>
      <w:r>
        <w:rPr>
          <w:rFonts w:ascii="Calibri" w:hAnsi="Calibri"/>
          <w:b/>
          <w:sz w:val="28"/>
          <w:szCs w:val="28"/>
          <w:u w:val="none"/>
          <w:lang w:val="ca-ES"/>
        </w:rPr>
        <w:t>Experiència internacional de l’empresa</w:t>
      </w:r>
    </w:p>
    <w:p w:rsidR="00F22D84" w:rsidRPr="001023DC" w:rsidRDefault="00F22D84" w:rsidP="00F22D84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7"/>
        <w:gridCol w:w="2129"/>
        <w:gridCol w:w="2118"/>
        <w:gridCol w:w="2130"/>
      </w:tblGrid>
      <w:tr w:rsidR="00F22D84" w:rsidRPr="001023DC" w:rsidTr="00BC0413">
        <w:tc>
          <w:tcPr>
            <w:tcW w:w="4246" w:type="dxa"/>
            <w:gridSpan w:val="2"/>
            <w:shd w:val="clear" w:color="auto" w:fill="F2F2F2" w:themeFill="background1" w:themeFillShade="F2"/>
          </w:tcPr>
          <w:p w:rsidR="00F22D84" w:rsidRPr="000A74AE" w:rsidRDefault="00F22D84" w:rsidP="00BC0413">
            <w:pPr>
              <w:jc w:val="both"/>
              <w:rPr>
                <w:sz w:val="24"/>
                <w:szCs w:val="24"/>
              </w:rPr>
            </w:pPr>
            <w:r w:rsidRPr="000A74AE">
              <w:rPr>
                <w:rFonts w:asciiTheme="majorHAnsi" w:eastAsia="Times New Roman" w:hAnsiTheme="majorHAnsi" w:cs="Arial"/>
                <w:sz w:val="24"/>
                <w:szCs w:val="24"/>
                <w:lang w:eastAsia="es-ES"/>
              </w:rPr>
              <w:t>Exportacions 2020 – Si / No</w:t>
            </w:r>
          </w:p>
        </w:tc>
        <w:tc>
          <w:tcPr>
            <w:tcW w:w="4248" w:type="dxa"/>
            <w:gridSpan w:val="2"/>
            <w:shd w:val="clear" w:color="auto" w:fill="F2F2F2" w:themeFill="background1" w:themeFillShade="F2"/>
          </w:tcPr>
          <w:p w:rsidR="00F22D84" w:rsidRPr="000A74AE" w:rsidRDefault="00F22D84" w:rsidP="00BC0413">
            <w:pPr>
              <w:jc w:val="both"/>
              <w:rPr>
                <w:sz w:val="24"/>
                <w:szCs w:val="24"/>
              </w:rPr>
            </w:pPr>
            <w:r w:rsidRPr="000A74AE">
              <w:rPr>
                <w:sz w:val="24"/>
                <w:szCs w:val="24"/>
              </w:rPr>
              <w:t>Importacions 2020 Si / No</w:t>
            </w:r>
          </w:p>
        </w:tc>
      </w:tr>
      <w:tr w:rsidR="00F22D84" w:rsidRPr="001023DC" w:rsidTr="00BC0413">
        <w:tc>
          <w:tcPr>
            <w:tcW w:w="2117" w:type="dxa"/>
            <w:shd w:val="clear" w:color="auto" w:fill="F2F2F2" w:themeFill="background1" w:themeFillShade="F2"/>
          </w:tcPr>
          <w:p w:rsidR="00F22D84" w:rsidRPr="001023DC" w:rsidRDefault="00F22D84" w:rsidP="00BC0413">
            <w:pPr>
              <w:jc w:val="both"/>
              <w:rPr>
                <w:b/>
                <w:sz w:val="24"/>
                <w:szCs w:val="24"/>
              </w:rPr>
            </w:pPr>
            <w:r w:rsidRPr="001023DC"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F22D84" w:rsidRPr="001023DC" w:rsidRDefault="00F22D84" w:rsidP="00BC041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F2F2F2" w:themeFill="background1" w:themeFillShade="F2"/>
          </w:tcPr>
          <w:p w:rsidR="00F22D84" w:rsidRPr="001023DC" w:rsidRDefault="00F22D84" w:rsidP="00BC0413">
            <w:pPr>
              <w:jc w:val="both"/>
              <w:rPr>
                <w:b/>
                <w:sz w:val="24"/>
                <w:szCs w:val="24"/>
              </w:rPr>
            </w:pPr>
            <w:r w:rsidRPr="001023DC"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:rsidR="00F22D84" w:rsidRPr="001023DC" w:rsidRDefault="00F22D84" w:rsidP="00BC041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22D84" w:rsidRPr="001023DC" w:rsidTr="00BC0413">
        <w:tc>
          <w:tcPr>
            <w:tcW w:w="2117" w:type="dxa"/>
          </w:tcPr>
          <w:p w:rsidR="00F22D84" w:rsidRPr="001023DC" w:rsidRDefault="00F22D84" w:rsidP="00BC0413">
            <w:pPr>
              <w:jc w:val="both"/>
              <w:rPr>
                <w:b/>
                <w:sz w:val="24"/>
              </w:rPr>
            </w:pPr>
          </w:p>
        </w:tc>
        <w:tc>
          <w:tcPr>
            <w:tcW w:w="2129" w:type="dxa"/>
          </w:tcPr>
          <w:p w:rsidR="00F22D84" w:rsidRPr="001023DC" w:rsidRDefault="00F22D84" w:rsidP="00BC0413">
            <w:pPr>
              <w:jc w:val="both"/>
              <w:rPr>
                <w:b/>
                <w:sz w:val="24"/>
              </w:rPr>
            </w:pPr>
          </w:p>
        </w:tc>
        <w:tc>
          <w:tcPr>
            <w:tcW w:w="2118" w:type="dxa"/>
          </w:tcPr>
          <w:p w:rsidR="00F22D84" w:rsidRPr="001023DC" w:rsidRDefault="00F22D84" w:rsidP="00BC0413">
            <w:pPr>
              <w:jc w:val="both"/>
              <w:rPr>
                <w:b/>
                <w:sz w:val="24"/>
              </w:rPr>
            </w:pPr>
          </w:p>
        </w:tc>
        <w:tc>
          <w:tcPr>
            <w:tcW w:w="2130" w:type="dxa"/>
          </w:tcPr>
          <w:p w:rsidR="00F22D84" w:rsidRPr="001023DC" w:rsidRDefault="00F22D84" w:rsidP="00BC0413">
            <w:pPr>
              <w:jc w:val="both"/>
              <w:rPr>
                <w:b/>
                <w:sz w:val="24"/>
              </w:rPr>
            </w:pPr>
          </w:p>
        </w:tc>
      </w:tr>
    </w:tbl>
    <w:p w:rsidR="00F22D84" w:rsidRPr="001023DC" w:rsidRDefault="00F22D84" w:rsidP="00F22D84">
      <w:pPr>
        <w:rPr>
          <w:b/>
          <w:sz w:val="24"/>
        </w:rPr>
      </w:pPr>
    </w:p>
    <w:p w:rsidR="00F22D84" w:rsidRPr="001023DC" w:rsidRDefault="00F22D84" w:rsidP="00F22D84">
      <w:pPr>
        <w:jc w:val="both"/>
        <w:rPr>
          <w:sz w:val="24"/>
        </w:rPr>
      </w:pPr>
      <w:r>
        <w:rPr>
          <w:sz w:val="24"/>
        </w:rPr>
        <w:t>Partida aranzelària més significativa de l’empresa (si es coneix)</w:t>
      </w:r>
      <w:r w:rsidRPr="001023DC">
        <w:rPr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2D84" w:rsidRPr="001023DC" w:rsidTr="00BC0413">
        <w:trPr>
          <w:trHeight w:val="632"/>
        </w:trPr>
        <w:tc>
          <w:tcPr>
            <w:tcW w:w="8644" w:type="dxa"/>
          </w:tcPr>
          <w:p w:rsidR="00F22D84" w:rsidRPr="000537E0" w:rsidRDefault="00F22D84" w:rsidP="00BC0413">
            <w:pPr>
              <w:jc w:val="both"/>
              <w:rPr>
                <w:b/>
                <w:sz w:val="24"/>
              </w:rPr>
            </w:pPr>
          </w:p>
        </w:tc>
      </w:tr>
    </w:tbl>
    <w:p w:rsidR="00F22D84" w:rsidRDefault="00F22D84" w:rsidP="00F22D84">
      <w:pPr>
        <w:spacing w:after="0" w:line="240" w:lineRule="auto"/>
        <w:rPr>
          <w:b/>
          <w:sz w:val="24"/>
        </w:rPr>
      </w:pPr>
    </w:p>
    <w:p w:rsidR="00F22D84" w:rsidRPr="001023DC" w:rsidRDefault="00F22D84" w:rsidP="00F22D84">
      <w:pPr>
        <w:jc w:val="both"/>
        <w:rPr>
          <w:sz w:val="24"/>
        </w:rPr>
      </w:pPr>
      <w:r>
        <w:rPr>
          <w:sz w:val="24"/>
        </w:rPr>
        <w:t>Experiència en la utilització de bases de dades per fer negoci internacional</w:t>
      </w:r>
      <w:r w:rsidRPr="001023DC">
        <w:rPr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2D84" w:rsidRPr="001023DC" w:rsidTr="00BC0413">
        <w:trPr>
          <w:trHeight w:val="632"/>
        </w:trPr>
        <w:tc>
          <w:tcPr>
            <w:tcW w:w="8644" w:type="dxa"/>
          </w:tcPr>
          <w:p w:rsidR="00F22D84" w:rsidRPr="000537E0" w:rsidRDefault="00F22D84" w:rsidP="00BC0413">
            <w:pPr>
              <w:jc w:val="both"/>
              <w:rPr>
                <w:b/>
                <w:sz w:val="24"/>
              </w:rPr>
            </w:pPr>
          </w:p>
        </w:tc>
      </w:tr>
    </w:tbl>
    <w:p w:rsidR="00F22D84" w:rsidRDefault="00F22D84" w:rsidP="00F22D84">
      <w:pPr>
        <w:spacing w:after="0" w:line="240" w:lineRule="auto"/>
        <w:rPr>
          <w:b/>
          <w:sz w:val="24"/>
        </w:rPr>
      </w:pPr>
    </w:p>
    <w:p w:rsidR="00F22D84" w:rsidRDefault="00F22D84" w:rsidP="00F22D84">
      <w:pPr>
        <w:spacing w:after="0" w:line="240" w:lineRule="auto"/>
        <w:rPr>
          <w:b/>
          <w:sz w:val="24"/>
        </w:rPr>
      </w:pPr>
    </w:p>
    <w:p w:rsidR="00F22D84" w:rsidRDefault="00F22D84" w:rsidP="00F22D84">
      <w:pPr>
        <w:jc w:val="both"/>
        <w:rPr>
          <w:sz w:val="24"/>
        </w:rPr>
      </w:pPr>
    </w:p>
    <w:p w:rsidR="00E641E3" w:rsidRDefault="00E641E3" w:rsidP="00F22D84">
      <w:pPr>
        <w:jc w:val="both"/>
        <w:rPr>
          <w:sz w:val="24"/>
        </w:rPr>
      </w:pPr>
    </w:p>
    <w:p w:rsidR="00E641E3" w:rsidRDefault="00E641E3" w:rsidP="00F22D84">
      <w:pPr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2D84" w:rsidRPr="005E75E1" w:rsidTr="00BC0413">
        <w:tc>
          <w:tcPr>
            <w:tcW w:w="8644" w:type="dxa"/>
          </w:tcPr>
          <w:p w:rsidR="00F22D84" w:rsidRPr="005E75E1" w:rsidRDefault="00F22D84" w:rsidP="00BC0413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  <w:r w:rsidRPr="005E75E1">
              <w:rPr>
                <w:rFonts w:cs="Arial"/>
                <w:sz w:val="24"/>
                <w:szCs w:val="24"/>
                <w:lang w:val="es-ES"/>
              </w:rPr>
              <w:t xml:space="preserve">Firma </w:t>
            </w:r>
          </w:p>
          <w:p w:rsidR="00F22D84" w:rsidRPr="005E75E1" w:rsidRDefault="00F22D84" w:rsidP="00BC0413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  <w:p w:rsidR="00F22D84" w:rsidRDefault="00F22D84" w:rsidP="00BC0413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Data</w:t>
            </w:r>
          </w:p>
          <w:p w:rsidR="005359B1" w:rsidRPr="005E75E1" w:rsidRDefault="005359B1" w:rsidP="00BC0413">
            <w:pPr>
              <w:pStyle w:val="Textoindependiente"/>
              <w:spacing w:after="0" w:line="240" w:lineRule="auto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F22D84" w:rsidRPr="005E75E1" w:rsidRDefault="00F22D84" w:rsidP="00F22D84">
      <w:pPr>
        <w:pStyle w:val="Textoindependiente"/>
        <w:spacing w:after="0" w:line="240" w:lineRule="auto"/>
        <w:rPr>
          <w:rFonts w:cs="Arial"/>
          <w:sz w:val="24"/>
          <w:szCs w:val="24"/>
          <w:lang w:val="es-ES"/>
        </w:rPr>
      </w:pPr>
    </w:p>
    <w:p w:rsidR="00F564ED" w:rsidRDefault="00F564ED" w:rsidP="00F22D84">
      <w:pPr>
        <w:jc w:val="both"/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</w:pPr>
      <w:bookmarkStart w:id="0" w:name="_GoBack"/>
      <w:bookmarkEnd w:id="0"/>
    </w:p>
    <w:p w:rsidR="00F22D84" w:rsidRPr="00F564ED" w:rsidRDefault="00B954F6" w:rsidP="00F22D84">
      <w:pPr>
        <w:jc w:val="both"/>
        <w:rPr>
          <w:rFonts w:asciiTheme="minorHAnsi" w:eastAsia="Times New Roman" w:hAnsiTheme="minorHAnsi" w:cstheme="minorHAnsi"/>
          <w:b/>
          <w:sz w:val="16"/>
          <w:szCs w:val="16"/>
          <w:lang w:val="es-ES" w:eastAsia="es-ES"/>
        </w:rPr>
      </w:pPr>
      <w:r w:rsidRPr="00B954F6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Informació bàsica sobre el tractament de dades (Reglament (UE) 2016/679) </w:t>
      </w:r>
      <w:r w:rsidRPr="00B954F6">
        <w:rPr>
          <w:rStyle w:val="Textoennegrita"/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Responsable del tractament: </w:t>
      </w:r>
      <w:r w:rsidRPr="00B954F6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Cambra Oficial de Comerç, Indústria, Serveis i Navegació de Barcelona. </w:t>
      </w:r>
      <w:r w:rsidRPr="00B954F6">
        <w:rPr>
          <w:rStyle w:val="Textoennegrita"/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Finalitats: Possibilitar la inscripció i la prestació de serveis d’assessorament contractat</w:t>
      </w:r>
      <w:r w:rsidRPr="00B954F6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 xml:space="preserve"> / Rebre comunicacions de la Cambra. </w:t>
      </w:r>
      <w:r w:rsidRPr="00B954F6">
        <w:rPr>
          <w:rStyle w:val="Textoennegrita"/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Legitimació: Execució contractual</w:t>
      </w:r>
      <w:r w:rsidRPr="00B954F6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 xml:space="preserve"> / Interès legítim. </w:t>
      </w:r>
      <w:r w:rsidRPr="00B954F6">
        <w:rPr>
          <w:rStyle w:val="Textoennegrita"/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Destinataris: </w:t>
      </w:r>
      <w:r w:rsidRPr="00B954F6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Les dades no es cediran a tercers, llevat que ho exigeixi una llei o sigui necessari per a la prestació dels serveis sol·licitats. </w:t>
      </w:r>
      <w:r w:rsidRPr="00B954F6">
        <w:rPr>
          <w:rStyle w:val="Textoennegrita"/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 xml:space="preserve">Drets: Per </w:t>
      </w:r>
      <w:r w:rsidRPr="00B954F6">
        <w:rPr>
          <w:sz w:val="16"/>
          <w:szCs w:val="16"/>
        </w:rPr>
        <w:t>exercir els seus drets d’accés, rectificació, oposició, supressió, portabilitat o qualsevol que li pugui correspondre,</w:t>
      </w:r>
      <w:r w:rsidRPr="00B954F6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 xml:space="preserve"> es pot dirigir a la Cambra. </w:t>
      </w:r>
      <w:r w:rsidRPr="00B954F6">
        <w:rPr>
          <w:rStyle w:val="Textoennegrita"/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Més informació</w:t>
      </w:r>
      <w:r w:rsidRPr="00B954F6">
        <w:rPr>
          <w:sz w:val="16"/>
          <w:szCs w:val="16"/>
        </w:rPr>
        <w:t xml:space="preserve">: Podrà sol·licitar informació addicional sobre els tractaments, davant la Cambra o els seus drets a </w:t>
      </w:r>
      <w:hyperlink r:id="rId9" w:history="1">
        <w:r w:rsidRPr="00B954F6">
          <w:rPr>
            <w:rStyle w:val="Hipervnculo"/>
            <w:sz w:val="16"/>
            <w:szCs w:val="16"/>
          </w:rPr>
          <w:t>lopd@cambrabcn.org</w:t>
        </w:r>
      </w:hyperlink>
      <w:r w:rsidRPr="00B954F6">
        <w:rPr>
          <w:sz w:val="16"/>
          <w:szCs w:val="16"/>
        </w:rPr>
        <w:t xml:space="preserve"> o correu postal a Av. Diagonal nº 452 08006 Barcelona o a les </w:t>
      </w:r>
      <w:hyperlink r:id="rId10" w:history="1">
        <w:r w:rsidRPr="00B954F6">
          <w:rPr>
            <w:rStyle w:val="Hipervnculo"/>
            <w:rFonts w:asciiTheme="minorHAnsi" w:hAnsiTheme="minorHAnsi" w:cstheme="minorHAnsi"/>
            <w:color w:val="3333FF"/>
            <w:sz w:val="16"/>
            <w:szCs w:val="16"/>
            <w:shd w:val="clear" w:color="auto" w:fill="FFFFFF"/>
          </w:rPr>
          <w:t>Polítiques de Privacitat de la Cambra</w:t>
        </w:r>
      </w:hyperlink>
      <w:r w:rsidR="00F564ED" w:rsidRPr="00F564ED">
        <w:rPr>
          <w:rFonts w:asciiTheme="minorHAnsi" w:hAnsiTheme="minorHAnsi" w:cstheme="minorHAnsi"/>
          <w:color w:val="1A1A1A"/>
          <w:sz w:val="16"/>
          <w:szCs w:val="16"/>
          <w:shd w:val="clear" w:color="auto" w:fill="FFFFFF"/>
        </w:rPr>
        <w:t>.</w:t>
      </w:r>
    </w:p>
    <w:p w:rsidR="00257879" w:rsidRPr="00F564ED" w:rsidRDefault="002921DE" w:rsidP="002921DE">
      <w:pPr>
        <w:tabs>
          <w:tab w:val="left" w:pos="5890"/>
        </w:tabs>
        <w:rPr>
          <w:rFonts w:cs="Arial"/>
          <w:b/>
          <w:color w:val="7030A0"/>
          <w:sz w:val="16"/>
          <w:szCs w:val="16"/>
          <w:lang w:eastAsia="es-ES"/>
        </w:rPr>
      </w:pPr>
      <w:r w:rsidRPr="00581401">
        <w:rPr>
          <w:rFonts w:cs="Arial"/>
          <w:b/>
          <w:color w:val="7030A0"/>
          <w:sz w:val="36"/>
          <w:szCs w:val="36"/>
          <w:lang w:eastAsia="es-ES"/>
        </w:rPr>
        <w:tab/>
      </w:r>
    </w:p>
    <w:sectPr w:rsidR="00257879" w:rsidRPr="00F564ED" w:rsidSect="00581401">
      <w:headerReference w:type="default" r:id="rId11"/>
      <w:footerReference w:type="default" r:id="rId12"/>
      <w:pgSz w:w="11906" w:h="16838"/>
      <w:pgMar w:top="2203" w:right="849" w:bottom="1417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BC" w:rsidRDefault="00750EBC" w:rsidP="00EB2097">
      <w:pPr>
        <w:spacing w:after="0" w:line="240" w:lineRule="auto"/>
      </w:pPr>
      <w:r>
        <w:separator/>
      </w:r>
    </w:p>
  </w:endnote>
  <w:endnote w:type="continuationSeparator" w:id="0">
    <w:p w:rsidR="00750EBC" w:rsidRDefault="00750EBC" w:rsidP="00EB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EC" w:rsidRPr="00E73590" w:rsidRDefault="00DF48E5" w:rsidP="00972884">
    <w:pPr>
      <w:pStyle w:val="Piedepgina"/>
      <w:ind w:right="360"/>
      <w:rPr>
        <w:noProof/>
        <w:lang w:eastAsia="ca-E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-568738</wp:posOffset>
              </wp:positionH>
              <wp:positionV relativeFrom="paragraph">
                <wp:posOffset>-197633</wp:posOffset>
              </wp:positionV>
              <wp:extent cx="7592060" cy="758456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2060" cy="758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F48E5" w:rsidRPr="00DF48E5" w:rsidRDefault="00DF48E5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F48E5">
                            <w:rPr>
                              <w:noProof/>
                              <w:color w:val="FFFFFF" w:themeColor="background1"/>
                              <w:lang w:eastAsia="ca-ES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F01CC0C" wp14:editId="22FDA714">
                                <wp:extent cx="7474641" cy="753745"/>
                                <wp:effectExtent l="0" t="0" r="5715" b="0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eu_plantilla_DBD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04191" cy="756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-44.8pt;margin-top:-15.55pt;width:597.8pt;height:5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" filled="f" stroked="f" strokeweight=".5pt">
              <v:textbox>
                <w:txbxContent>
                  <w:p w:rsidR="00DF48E5" w:rsidRPr="00DF48E5" w:rsidRDefault="00DF48E5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F48E5">
                      <w:rPr>
                        <w:noProof/>
                        <w:color w:val="FFFFFF" w:themeColor="background1"/>
                        <w:lang w:eastAsia="ca-ES"/>
                        <w14:textFill>
                          <w14:noFill/>
                        </w14:textFill>
                      </w:rPr>
                      <w:drawing>
                        <wp:inline distT="0" distB="0" distL="0" distR="0" wp14:anchorId="1F01CC0C" wp14:editId="22FDA714">
                          <wp:extent cx="7474641" cy="753745"/>
                          <wp:effectExtent l="0" t="0" r="5715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eu_plantilla_DBD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04191" cy="756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BC" w:rsidRDefault="00750EBC" w:rsidP="00EB2097">
      <w:pPr>
        <w:spacing w:after="0" w:line="240" w:lineRule="auto"/>
      </w:pPr>
      <w:r>
        <w:separator/>
      </w:r>
    </w:p>
  </w:footnote>
  <w:footnote w:type="continuationSeparator" w:id="0">
    <w:p w:rsidR="00750EBC" w:rsidRDefault="00750EBC" w:rsidP="00EB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EC" w:rsidRDefault="00D55F86" w:rsidP="008A7756">
    <w:pPr>
      <w:pStyle w:val="Encabezado"/>
      <w:ind w:left="-142"/>
      <w:rPr>
        <w:noProof/>
        <w:lang w:val="es-ES" w:eastAsia="ca-ES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-53340</wp:posOffset>
              </wp:positionV>
              <wp:extent cx="7592060" cy="19405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92060" cy="194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69EC" w:rsidRDefault="00D55F86"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>
                                <wp:extent cx="7596000" cy="1238525"/>
                                <wp:effectExtent l="0" t="0" r="0" b="6350"/>
                                <wp:docPr id="5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beceraPAI18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96000" cy="1238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5pt;margin-top:-4.2pt;width:597.8pt;height:1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" filled="f" stroked="f">
              <v:path arrowok="t"/>
              <v:textbox style="mso-fit-shape-to-text:t" inset="0,0,0,0">
                <w:txbxContent>
                  <w:p w:rsidR="008969EC" w:rsidRDefault="00D55F86">
                    <w:r>
                      <w:rPr>
                        <w:noProof/>
                        <w:lang w:eastAsia="ca-ES"/>
                      </w:rPr>
                      <w:drawing>
                        <wp:inline distT="0" distB="0" distL="0" distR="0">
                          <wp:extent cx="7596000" cy="1238525"/>
                          <wp:effectExtent l="0" t="0" r="0" b="6350"/>
                          <wp:docPr id="5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beceraPAI18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96000" cy="123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969EC" w:rsidRDefault="008969EC" w:rsidP="008A7756">
    <w:pPr>
      <w:pStyle w:val="Encabezado"/>
      <w:ind w:left="-142"/>
      <w:rPr>
        <w:noProof/>
        <w:lang w:val="es-ES" w:eastAsia="ca-ES"/>
      </w:rPr>
    </w:pPr>
  </w:p>
  <w:p w:rsidR="008969EC" w:rsidRDefault="008969EC" w:rsidP="008A7756">
    <w:pPr>
      <w:pStyle w:val="Encabezado"/>
      <w:ind w:left="-142"/>
      <w:rPr>
        <w:noProof/>
        <w:lang w:val="es-ES" w:eastAsia="ca-ES"/>
      </w:rPr>
    </w:pPr>
    <w:r>
      <w:rPr>
        <w:noProof/>
        <w:lang w:val="es-ES" w:eastAsia="ca-ES"/>
      </w:rPr>
      <w:t xml:space="preserve">          </w:t>
    </w:r>
  </w:p>
  <w:p w:rsidR="008969EC" w:rsidRPr="008A7756" w:rsidRDefault="008969EC" w:rsidP="008A7756">
    <w:pPr>
      <w:pStyle w:val="Encabezado"/>
      <w:ind w:left="-142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D387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2BFA"/>
    <w:multiLevelType w:val="hybridMultilevel"/>
    <w:tmpl w:val="A08A5084"/>
    <w:lvl w:ilvl="0" w:tplc="C63EDEA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842B6"/>
    <w:multiLevelType w:val="hybridMultilevel"/>
    <w:tmpl w:val="4EC432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7182"/>
    <w:multiLevelType w:val="hybridMultilevel"/>
    <w:tmpl w:val="C84825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319E6"/>
    <w:multiLevelType w:val="multilevel"/>
    <w:tmpl w:val="0403001D"/>
    <w:numStyleLink w:val="Estilo1"/>
  </w:abstractNum>
  <w:abstractNum w:abstractNumId="5" w15:restartNumberingAfterBreak="0">
    <w:nsid w:val="3537354D"/>
    <w:multiLevelType w:val="hybridMultilevel"/>
    <w:tmpl w:val="F558BC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276F2"/>
    <w:multiLevelType w:val="hybridMultilevel"/>
    <w:tmpl w:val="F44CD018"/>
    <w:lvl w:ilvl="0" w:tplc="AEB6192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i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292E82"/>
    <w:multiLevelType w:val="hybridMultilevel"/>
    <w:tmpl w:val="9B8A8238"/>
    <w:lvl w:ilvl="0" w:tplc="1B1A2508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34396"/>
    <w:multiLevelType w:val="hybridMultilevel"/>
    <w:tmpl w:val="2C88B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1AC3"/>
    <w:multiLevelType w:val="multilevel"/>
    <w:tmpl w:val="0403001D"/>
    <w:styleLink w:val="Estilo1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6D6227AB"/>
    <w:multiLevelType w:val="singleLevel"/>
    <w:tmpl w:val="2A94D2FA"/>
    <w:lvl w:ilvl="0">
      <w:start w:val="1"/>
      <w:numFmt w:val="decimal"/>
      <w:lvlText w:val="%1."/>
      <w:legacy w:legacy="1" w:legacySpace="0" w:legacyIndent="283"/>
      <w:lvlJc w:val="left"/>
      <w:pPr>
        <w:ind w:left="1701" w:hanging="283"/>
      </w:pPr>
      <w:rPr>
        <w:rFonts w:cs="Times New Roman"/>
      </w:rPr>
    </w:lvl>
  </w:abstractNum>
  <w:abstractNum w:abstractNumId="11" w15:restartNumberingAfterBreak="0">
    <w:nsid w:val="754E0E09"/>
    <w:multiLevelType w:val="multilevel"/>
    <w:tmpl w:val="2D50C0FC"/>
    <w:lvl w:ilvl="0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1" w:hanging="283"/>
        </w:pPr>
        <w:rPr>
          <w:rFonts w:cs="Times New Roman"/>
        </w:rPr>
      </w:lvl>
    </w:lvlOverride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8"/>
  </w:num>
  <w:num w:numId="14">
    <w:abstractNumId w:val="10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97"/>
    <w:rsid w:val="000126E0"/>
    <w:rsid w:val="00065FFD"/>
    <w:rsid w:val="00093A71"/>
    <w:rsid w:val="00096752"/>
    <w:rsid w:val="000A76B8"/>
    <w:rsid w:val="000C4EB6"/>
    <w:rsid w:val="001049A5"/>
    <w:rsid w:val="0011462C"/>
    <w:rsid w:val="0017160E"/>
    <w:rsid w:val="001869A8"/>
    <w:rsid w:val="001937FE"/>
    <w:rsid w:val="001C7646"/>
    <w:rsid w:val="001D4202"/>
    <w:rsid w:val="001E253E"/>
    <w:rsid w:val="00204034"/>
    <w:rsid w:val="002141FC"/>
    <w:rsid w:val="00216E9F"/>
    <w:rsid w:val="00224339"/>
    <w:rsid w:val="00237C67"/>
    <w:rsid w:val="002505C4"/>
    <w:rsid w:val="00257879"/>
    <w:rsid w:val="00260F65"/>
    <w:rsid w:val="002921DE"/>
    <w:rsid w:val="002A07CE"/>
    <w:rsid w:val="002E11E1"/>
    <w:rsid w:val="00300D7F"/>
    <w:rsid w:val="00344ED5"/>
    <w:rsid w:val="00363323"/>
    <w:rsid w:val="00364D0B"/>
    <w:rsid w:val="00392EC1"/>
    <w:rsid w:val="00394A37"/>
    <w:rsid w:val="003A209F"/>
    <w:rsid w:val="003E5062"/>
    <w:rsid w:val="003F0D55"/>
    <w:rsid w:val="003F3DAF"/>
    <w:rsid w:val="003F4058"/>
    <w:rsid w:val="003F47FE"/>
    <w:rsid w:val="00463FE2"/>
    <w:rsid w:val="00471589"/>
    <w:rsid w:val="004729F0"/>
    <w:rsid w:val="005359B1"/>
    <w:rsid w:val="00543D02"/>
    <w:rsid w:val="0055127D"/>
    <w:rsid w:val="00574E67"/>
    <w:rsid w:val="00581401"/>
    <w:rsid w:val="006008B8"/>
    <w:rsid w:val="00601460"/>
    <w:rsid w:val="00606D3C"/>
    <w:rsid w:val="00634B35"/>
    <w:rsid w:val="00653848"/>
    <w:rsid w:val="0069436F"/>
    <w:rsid w:val="006A21EC"/>
    <w:rsid w:val="006B4CFF"/>
    <w:rsid w:val="006C282C"/>
    <w:rsid w:val="00700C64"/>
    <w:rsid w:val="00713752"/>
    <w:rsid w:val="00732D39"/>
    <w:rsid w:val="00750EBC"/>
    <w:rsid w:val="00752B75"/>
    <w:rsid w:val="007674BC"/>
    <w:rsid w:val="00771209"/>
    <w:rsid w:val="0077165C"/>
    <w:rsid w:val="00787DA8"/>
    <w:rsid w:val="007C4548"/>
    <w:rsid w:val="007C4FAD"/>
    <w:rsid w:val="007D4841"/>
    <w:rsid w:val="007E1243"/>
    <w:rsid w:val="007F3F3F"/>
    <w:rsid w:val="008058FB"/>
    <w:rsid w:val="00815FC2"/>
    <w:rsid w:val="00852223"/>
    <w:rsid w:val="00873587"/>
    <w:rsid w:val="00890278"/>
    <w:rsid w:val="008969EC"/>
    <w:rsid w:val="008A7756"/>
    <w:rsid w:val="008D1828"/>
    <w:rsid w:val="008F19E9"/>
    <w:rsid w:val="00903A0D"/>
    <w:rsid w:val="0090580D"/>
    <w:rsid w:val="0091290C"/>
    <w:rsid w:val="00972884"/>
    <w:rsid w:val="00977750"/>
    <w:rsid w:val="009F7887"/>
    <w:rsid w:val="00A025A6"/>
    <w:rsid w:val="00A12442"/>
    <w:rsid w:val="00A144CC"/>
    <w:rsid w:val="00A43F65"/>
    <w:rsid w:val="00A84215"/>
    <w:rsid w:val="00A842EE"/>
    <w:rsid w:val="00A979ED"/>
    <w:rsid w:val="00AA0395"/>
    <w:rsid w:val="00AB7E63"/>
    <w:rsid w:val="00AC62A0"/>
    <w:rsid w:val="00AD3BCF"/>
    <w:rsid w:val="00AE19F9"/>
    <w:rsid w:val="00B338FA"/>
    <w:rsid w:val="00B46B61"/>
    <w:rsid w:val="00B52B09"/>
    <w:rsid w:val="00B70AD5"/>
    <w:rsid w:val="00B74046"/>
    <w:rsid w:val="00B94E4E"/>
    <w:rsid w:val="00B954F6"/>
    <w:rsid w:val="00BC65B1"/>
    <w:rsid w:val="00BD4501"/>
    <w:rsid w:val="00BF1F79"/>
    <w:rsid w:val="00BF2F7B"/>
    <w:rsid w:val="00BF39FD"/>
    <w:rsid w:val="00BF58A5"/>
    <w:rsid w:val="00C31B18"/>
    <w:rsid w:val="00C9434A"/>
    <w:rsid w:val="00C957D9"/>
    <w:rsid w:val="00CB271B"/>
    <w:rsid w:val="00CC16A5"/>
    <w:rsid w:val="00CF4875"/>
    <w:rsid w:val="00D2463F"/>
    <w:rsid w:val="00D264DE"/>
    <w:rsid w:val="00D51357"/>
    <w:rsid w:val="00D53087"/>
    <w:rsid w:val="00D55F86"/>
    <w:rsid w:val="00D5660F"/>
    <w:rsid w:val="00DF48E5"/>
    <w:rsid w:val="00E0604D"/>
    <w:rsid w:val="00E10503"/>
    <w:rsid w:val="00E35FA6"/>
    <w:rsid w:val="00E61949"/>
    <w:rsid w:val="00E641E3"/>
    <w:rsid w:val="00E73590"/>
    <w:rsid w:val="00E76AC1"/>
    <w:rsid w:val="00E91AB8"/>
    <w:rsid w:val="00E9644B"/>
    <w:rsid w:val="00EB1C21"/>
    <w:rsid w:val="00EB2097"/>
    <w:rsid w:val="00F22D84"/>
    <w:rsid w:val="00F31277"/>
    <w:rsid w:val="00F564ED"/>
    <w:rsid w:val="00F80B3E"/>
    <w:rsid w:val="00FB0762"/>
    <w:rsid w:val="00FC413F"/>
    <w:rsid w:val="00FE54F5"/>
    <w:rsid w:val="00FE7DE5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4A2EBE1-1DF8-FD49-A563-9419486D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61"/>
    <w:pPr>
      <w:spacing w:after="200" w:line="276" w:lineRule="auto"/>
    </w:pPr>
    <w:rPr>
      <w:sz w:val="22"/>
      <w:szCs w:val="22"/>
      <w:lang w:val="ca-ES" w:eastAsia="en-US"/>
    </w:rPr>
  </w:style>
  <w:style w:type="paragraph" w:styleId="Ttulo2">
    <w:name w:val="heading 2"/>
    <w:basedOn w:val="Normal"/>
    <w:next w:val="Normal"/>
    <w:link w:val="Ttulo2Car"/>
    <w:qFormat/>
    <w:rsid w:val="00F22D84"/>
    <w:pPr>
      <w:keepNext/>
      <w:spacing w:after="0" w:line="240" w:lineRule="auto"/>
      <w:jc w:val="both"/>
      <w:outlineLvl w:val="1"/>
    </w:pPr>
    <w:rPr>
      <w:rFonts w:ascii="Arial" w:eastAsia="Times New Roman" w:hAnsi="Arial"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B209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2097"/>
  </w:style>
  <w:style w:type="paragraph" w:styleId="Piedepgina">
    <w:name w:val="footer"/>
    <w:basedOn w:val="Normal"/>
    <w:link w:val="PiedepginaCar"/>
    <w:unhideWhenUsed/>
    <w:rsid w:val="00EB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B2097"/>
  </w:style>
  <w:style w:type="numbering" w:customStyle="1" w:styleId="Estilo1">
    <w:name w:val="Estilo1"/>
    <w:rsid w:val="00257879"/>
    <w:pPr>
      <w:numPr>
        <w:numId w:val="4"/>
      </w:numPr>
    </w:pPr>
  </w:style>
  <w:style w:type="paragraph" w:customStyle="1" w:styleId="Cuadrculamedia1-nfasis21">
    <w:name w:val="Cuadrícula media 1 - Énfasis 21"/>
    <w:basedOn w:val="Normal"/>
    <w:uiPriority w:val="34"/>
    <w:qFormat/>
    <w:rsid w:val="00E73590"/>
    <w:pPr>
      <w:ind w:left="720"/>
      <w:contextualSpacing/>
    </w:pPr>
  </w:style>
  <w:style w:type="paragraph" w:customStyle="1" w:styleId="Sombreadomedio1-nfasis11">
    <w:name w:val="Sombreado medio 1 - Énfasis 11"/>
    <w:uiPriority w:val="1"/>
    <w:qFormat/>
    <w:rsid w:val="00F80B3E"/>
    <w:rPr>
      <w:sz w:val="22"/>
      <w:szCs w:val="22"/>
      <w:lang w:val="ca-ES" w:eastAsia="en-US"/>
    </w:rPr>
  </w:style>
  <w:style w:type="character" w:styleId="Hipervnculo">
    <w:name w:val="Hyperlink"/>
    <w:uiPriority w:val="99"/>
    <w:unhideWhenUsed/>
    <w:rsid w:val="00C957D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22D84"/>
    <w:rPr>
      <w:rFonts w:ascii="Arial" w:eastAsia="Times New Roman" w:hAnsi="Arial"/>
      <w:sz w:val="24"/>
      <w:u w:val="single"/>
      <w:lang w:val="es-ES_tradnl" w:eastAsia="es-ES"/>
    </w:rPr>
  </w:style>
  <w:style w:type="table" w:styleId="Tablaconcuadrcula">
    <w:name w:val="Table Grid"/>
    <w:basedOn w:val="Tablanormal"/>
    <w:uiPriority w:val="59"/>
    <w:rsid w:val="00F22D84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F22D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22D84"/>
    <w:rPr>
      <w:sz w:val="22"/>
      <w:szCs w:val="22"/>
      <w:lang w:val="ca-ES" w:eastAsia="en-US"/>
    </w:rPr>
  </w:style>
  <w:style w:type="character" w:styleId="Textoennegrita">
    <w:name w:val="Strong"/>
    <w:basedOn w:val="Fuentedeprrafopredeter"/>
    <w:uiPriority w:val="22"/>
    <w:qFormat/>
    <w:rsid w:val="00F56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rat@cambrabcn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ambrabcn.org/transparencia-rgp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pd@cambrabc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A50B-3F8F-4B95-8F66-F2A64A81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Cambra de Comerç de Barcelona</Company>
  <LinksUpToDate>false</LinksUpToDate>
  <CharactersWithSpaces>2131</CharactersWithSpaces>
  <SharedDoc>false</SharedDoc>
  <HLinks>
    <vt:vector size="6" baseType="variant">
      <vt:variant>
        <vt:i4>262190</vt:i4>
      </vt:variant>
      <vt:variant>
        <vt:i4>0</vt:i4>
      </vt:variant>
      <vt:variant>
        <vt:i4>0</vt:i4>
      </vt:variant>
      <vt:variant>
        <vt:i4>5</vt:i4>
      </vt:variant>
      <vt:variant>
        <vt:lpwstr>mailto:ecollvinent@cambrabcn.org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Bellaubi</dc:creator>
  <cp:keywords/>
  <cp:lastModifiedBy>Marc Prat</cp:lastModifiedBy>
  <cp:revision>12</cp:revision>
  <cp:lastPrinted>2017-04-26T11:29:00Z</cp:lastPrinted>
  <dcterms:created xsi:type="dcterms:W3CDTF">2021-05-27T14:00:00Z</dcterms:created>
  <dcterms:modified xsi:type="dcterms:W3CDTF">2021-06-09T15:34:00Z</dcterms:modified>
</cp:coreProperties>
</file>